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99E0" w14:textId="58BFE0C1" w:rsidR="001D7A15" w:rsidRPr="00244BBC" w:rsidRDefault="00F437A9" w:rsidP="000269B6">
      <w:pPr>
        <w:rPr>
          <w:rFonts w:ascii="Public Sans Light" w:eastAsia="Times New Roman" w:hAnsi="Public Sans Light" w:cs="Times New Roman"/>
          <w:color w:val="454545"/>
          <w:sz w:val="20"/>
          <w:szCs w:val="20"/>
        </w:rPr>
      </w:pPr>
      <w:r>
        <w:rPr>
          <w:rFonts w:ascii="Public Sans Light" w:hAnsi="Public Sans Light"/>
          <w:color w:val="454545"/>
          <w:sz w:val="20"/>
          <w:szCs w:val="20"/>
        </w:rPr>
        <w:t xml:space="preserve"> </w:t>
      </w:r>
    </w:p>
    <w:p w14:paraId="13AD426F" w14:textId="77777777" w:rsidR="00750BDA" w:rsidRDefault="00750BDA" w:rsidP="000269B6">
      <w:pPr>
        <w:rPr>
          <w:rFonts w:ascii="Public Sans Light" w:eastAsia="Times New Roman" w:hAnsi="Public Sans Light" w:cs="Times New Roman"/>
          <w:color w:val="454545"/>
          <w:sz w:val="20"/>
          <w:szCs w:val="20"/>
          <w:lang w:eastAsia="it-IT"/>
        </w:rPr>
      </w:pPr>
    </w:p>
    <w:p w14:paraId="42D75359" w14:textId="77777777" w:rsidR="009E5F34" w:rsidRPr="00292C5B" w:rsidRDefault="009E5F34" w:rsidP="00292C5B">
      <w:pPr>
        <w:spacing w:line="0" w:lineRule="atLeast"/>
        <w:contextualSpacing/>
        <w:outlineLvl w:val="0"/>
        <w:rPr>
          <w:rFonts w:ascii="Public Sans" w:eastAsia="Times New Roman" w:hAnsi="Public Sans"/>
          <w:b/>
          <w:caps/>
          <w:color w:val="000000"/>
          <w:sz w:val="20"/>
          <w:szCs w:val="20"/>
          <w:lang w:eastAsia="it-IT"/>
        </w:rPr>
      </w:pPr>
    </w:p>
    <w:p w14:paraId="22870A40" w14:textId="75C1EB2F" w:rsidR="00691697" w:rsidRPr="00F437A9" w:rsidRDefault="004243DF" w:rsidP="00292C5B">
      <w:pPr>
        <w:spacing w:line="0" w:lineRule="atLeast"/>
        <w:contextualSpacing/>
        <w:outlineLvl w:val="0"/>
        <w:rPr>
          <w:rFonts w:ascii="Public Sans" w:eastAsia="Times New Roman" w:hAnsi="Public Sans"/>
          <w:b/>
          <w:caps/>
          <w:color w:val="000000"/>
          <w:sz w:val="20"/>
          <w:szCs w:val="20"/>
        </w:rPr>
      </w:pPr>
      <w:r>
        <w:rPr>
          <w:rFonts w:ascii="Public Sans" w:hAnsi="Public Sans"/>
          <w:b/>
          <w:caps/>
          <w:color w:val="000000"/>
          <w:sz w:val="20"/>
          <w:szCs w:val="20"/>
        </w:rPr>
        <w:t xml:space="preserve">Panzeri.  Die Form des Lichts. </w:t>
      </w:r>
    </w:p>
    <w:p w14:paraId="2B6870DF" w14:textId="77777777" w:rsidR="004243DF" w:rsidRPr="00F437A9" w:rsidRDefault="004243DF" w:rsidP="004243DF">
      <w:pPr>
        <w:rPr>
          <w:rFonts w:ascii="Public Sans Light" w:eastAsia="Calibri" w:hAnsi="Public Sans Light" w:cs="Calibri"/>
          <w:b/>
          <w:color w:val="000000"/>
          <w:sz w:val="20"/>
          <w:szCs w:val="20"/>
          <w:lang w:eastAsia="it-IT"/>
        </w:rPr>
      </w:pPr>
    </w:p>
    <w:p w14:paraId="60BEEC28" w14:textId="77777777" w:rsidR="004243DF" w:rsidRPr="00F437A9" w:rsidRDefault="004243DF" w:rsidP="004243DF">
      <w:pPr>
        <w:rPr>
          <w:rFonts w:ascii="Public Sans Light" w:eastAsia="Calibri" w:hAnsi="Public Sans Light" w:cs="Calibri"/>
          <w:b/>
          <w:color w:val="000000"/>
          <w:sz w:val="20"/>
          <w:szCs w:val="20"/>
          <w:lang w:eastAsia="it-IT"/>
        </w:rPr>
      </w:pPr>
    </w:p>
    <w:p w14:paraId="1776AFDF" w14:textId="77777777" w:rsidR="004243DF" w:rsidRPr="00F437A9" w:rsidRDefault="004243DF" w:rsidP="004243DF">
      <w:pPr>
        <w:rPr>
          <w:rFonts w:ascii="Public Sans Light" w:eastAsia="Times New Roman" w:hAnsi="Public Sans Light" w:cs="Times New Roman"/>
          <w:color w:val="454545"/>
          <w:sz w:val="20"/>
          <w:szCs w:val="20"/>
          <w:lang w:eastAsia="it-IT"/>
        </w:rPr>
      </w:pPr>
    </w:p>
    <w:p w14:paraId="487DB134" w14:textId="17954B09" w:rsidR="00691697" w:rsidRPr="00F437A9" w:rsidRDefault="00BC0268" w:rsidP="00691697">
      <w:pPr>
        <w:contextualSpacing/>
        <w:jc w:val="both"/>
        <w:outlineLvl w:val="1"/>
        <w:rPr>
          <w:rFonts w:ascii="Public Sans Light" w:eastAsia="Calibri" w:hAnsi="Public Sans Light" w:cs="Calibri"/>
          <w:color w:val="000000"/>
          <w:sz w:val="20"/>
          <w:szCs w:val="20"/>
        </w:rPr>
      </w:pPr>
      <w:r>
        <w:rPr>
          <w:rFonts w:ascii="Public Sans Light" w:hAnsi="Public Sans Light"/>
          <w:color w:val="000000"/>
          <w:sz w:val="20"/>
          <w:szCs w:val="20"/>
        </w:rPr>
        <w:t xml:space="preserve">Qualität, Tradition und Innovation sind die Werte, die uns seit 70 Jahren leiten. Panzeri ist ein italienisches Unternehmen mit Sitz in Biassono, in der Gegend Brianza, das 1947 von Carlo Panzeri gegründet wurde, einem Unternehmer aus der Metallbranche mit dem Traum "vom Licht". Heute ist es in aller Welt mit Vertriebspartnern und einer deutschen Filiale in München vertreten. </w:t>
      </w:r>
    </w:p>
    <w:p w14:paraId="1904060A" w14:textId="77777777" w:rsidR="00691697" w:rsidRPr="00F437A9" w:rsidRDefault="00691697" w:rsidP="00691697">
      <w:pPr>
        <w:contextualSpacing/>
        <w:jc w:val="both"/>
        <w:outlineLvl w:val="1"/>
        <w:rPr>
          <w:rFonts w:ascii="Public Sans Light" w:hAnsi="Public Sans Light"/>
          <w:sz w:val="20"/>
          <w:szCs w:val="20"/>
        </w:rPr>
      </w:pPr>
    </w:p>
    <w:p w14:paraId="4A68618F" w14:textId="69953F3F" w:rsidR="00691697" w:rsidRPr="00F437A9" w:rsidRDefault="008C77AF" w:rsidP="00D02370">
      <w:pPr>
        <w:shd w:val="clear" w:color="auto" w:fill="FFFFFF"/>
        <w:rPr>
          <w:rFonts w:ascii="Public Sans Light" w:eastAsia="Calibri" w:hAnsi="Public Sans Light" w:cs="Calibri"/>
          <w:color w:val="000000"/>
          <w:sz w:val="20"/>
          <w:szCs w:val="20"/>
        </w:rPr>
      </w:pPr>
      <w:r>
        <w:rPr>
          <w:rFonts w:ascii="Public Sans Light" w:hAnsi="Public Sans Light"/>
          <w:color w:val="000000"/>
          <w:sz w:val="20"/>
          <w:szCs w:val="20"/>
        </w:rPr>
        <w:t>Unsere Kollektionen sind in drei Welten unterteilt: Design, Architectural und Acoustic. Wir schaffen von den dekorativen Linien über die LED-Profile bis zu den schallabsorbierenden Produkten Beleuchtungslösungen für die Architektur. Mit Standorten in mehr als 60 Ländern sind wir nicht nur in der Lage, ein breites Angebot an Lampen und Systemen, sondern auch speziell auf Wunsch des Auftraggebers individuell gestaltete und entwickelte Lösungen anzubieten.</w:t>
      </w:r>
    </w:p>
    <w:p w14:paraId="21738012" w14:textId="77777777" w:rsidR="00691697" w:rsidRPr="00F437A9" w:rsidRDefault="00691697" w:rsidP="00691697">
      <w:pPr>
        <w:contextualSpacing/>
        <w:jc w:val="both"/>
        <w:outlineLvl w:val="1"/>
        <w:rPr>
          <w:rFonts w:ascii="Public Sans Light" w:hAnsi="Public Sans Light"/>
          <w:sz w:val="20"/>
          <w:szCs w:val="20"/>
        </w:rPr>
      </w:pPr>
    </w:p>
    <w:p w14:paraId="6704F333" w14:textId="66FF7A0A" w:rsidR="00691697" w:rsidRPr="00F437A9" w:rsidRDefault="00C32321" w:rsidP="00691697">
      <w:pPr>
        <w:contextualSpacing/>
        <w:jc w:val="both"/>
        <w:outlineLvl w:val="1"/>
        <w:rPr>
          <w:rFonts w:ascii="Public Sans Light" w:eastAsia="Calibri" w:hAnsi="Public Sans Light" w:cs="Calibri"/>
          <w:color w:val="000000"/>
          <w:sz w:val="20"/>
          <w:szCs w:val="20"/>
        </w:rPr>
      </w:pPr>
      <w:r>
        <w:rPr>
          <w:rFonts w:ascii="Public Sans Light" w:hAnsi="Public Sans Light"/>
          <w:color w:val="000000"/>
          <w:sz w:val="20"/>
          <w:szCs w:val="20"/>
        </w:rPr>
        <w:t xml:space="preserve">Nachhaltigkeit, Energieeinsparung und Steigerung der durchschnittlichen Lebensdauer der Produkte sind die Grundsätze, die wir bei Entwicklung </w:t>
      </w:r>
      <w:bookmarkStart w:id="0" w:name="_GoBack"/>
      <w:bookmarkEnd w:id="0"/>
      <w:r>
        <w:rPr>
          <w:rFonts w:ascii="Public Sans Light" w:hAnsi="Public Sans Light"/>
          <w:color w:val="000000"/>
          <w:sz w:val="20"/>
          <w:szCs w:val="20"/>
        </w:rPr>
        <w:t xml:space="preserve">und Forschung anwenden. Wir gehören hinsichtlich der LED-Technologien zur Avantgarde, auf die wir von Anfang an gesetzt haben, um unvergleichliche Qualität und Leistungen zu erreichen. </w:t>
      </w:r>
    </w:p>
    <w:p w14:paraId="06E32DF8" w14:textId="77777777" w:rsidR="00381565" w:rsidRPr="00F437A9" w:rsidRDefault="00381565" w:rsidP="00691697">
      <w:pPr>
        <w:contextualSpacing/>
        <w:jc w:val="both"/>
        <w:outlineLvl w:val="1"/>
        <w:rPr>
          <w:rFonts w:ascii="Public Sans Light" w:eastAsia="Calibri" w:hAnsi="Public Sans Light" w:cs="Calibri"/>
          <w:color w:val="000000"/>
          <w:sz w:val="20"/>
          <w:szCs w:val="20"/>
          <w:lang w:eastAsia="it-IT"/>
        </w:rPr>
      </w:pPr>
    </w:p>
    <w:p w14:paraId="2449C105" w14:textId="4E5F591B" w:rsidR="00381565" w:rsidRPr="00F437A9" w:rsidRDefault="003F40FD" w:rsidP="00125D30">
      <w:pPr>
        <w:contextualSpacing/>
        <w:jc w:val="both"/>
        <w:outlineLvl w:val="1"/>
        <w:rPr>
          <w:rFonts w:ascii="Public Sans Light" w:eastAsia="Calibri" w:hAnsi="Public Sans Light" w:cs="Calibri"/>
          <w:color w:val="000000"/>
          <w:sz w:val="20"/>
          <w:szCs w:val="20"/>
        </w:rPr>
      </w:pPr>
      <w:r>
        <w:rPr>
          <w:rFonts w:ascii="Public Sans Light" w:hAnsi="Public Sans Light"/>
          <w:color w:val="000000"/>
          <w:sz w:val="20"/>
          <w:szCs w:val="20"/>
        </w:rPr>
        <w:t>Wir arbeiten mit Architekten, Innenausstattern und Kreativen zusammen, die die Absicht haben, in privaten und öffentlichen Umgebungen eine hochwertige Beleuchtung zu installieren und sich wegen der Zuverlässigkeit aller Produkte und Lösungen für Panzeri entscheiden. Die Wahl der Rohstoffe, die Tradition des Könnens und der Handfertigkeit für die exklusivsten Bearbeitungen, der Einsatz innovativer Technologien und ein durch und durch italienisches Design stellen den Schlüssel zum Erfolg eines Unternehmens dar, das von Anfang an – vor allem in Person ihres Gründers Carlo Panzeri – davon überzeugt war, zu einem Ansprechpartner in der Beleuchtungsbranche werden zu können.</w:t>
      </w:r>
    </w:p>
    <w:p w14:paraId="546736DE" w14:textId="77777777" w:rsidR="00381565" w:rsidRPr="00F437A9" w:rsidRDefault="00381565" w:rsidP="00125D30">
      <w:pPr>
        <w:contextualSpacing/>
        <w:jc w:val="both"/>
        <w:outlineLvl w:val="1"/>
        <w:rPr>
          <w:rFonts w:ascii="Public Sans Light" w:eastAsia="Calibri" w:hAnsi="Public Sans Light" w:cs="Calibri"/>
          <w:color w:val="000000"/>
          <w:sz w:val="20"/>
          <w:szCs w:val="20"/>
          <w:lang w:eastAsia="it-IT"/>
        </w:rPr>
      </w:pPr>
    </w:p>
    <w:p w14:paraId="579EDD23" w14:textId="10B9D71A" w:rsidR="00691697" w:rsidRPr="00F437A9" w:rsidRDefault="00125D30" w:rsidP="00125D30">
      <w:pPr>
        <w:contextualSpacing/>
        <w:jc w:val="both"/>
        <w:outlineLvl w:val="1"/>
        <w:rPr>
          <w:rFonts w:ascii="Public Sans Light" w:hAnsi="Public Sans Light"/>
          <w:sz w:val="20"/>
          <w:szCs w:val="20"/>
        </w:rPr>
      </w:pPr>
      <w:r>
        <w:rPr>
          <w:rFonts w:ascii="Public Sans Light" w:hAnsi="Public Sans Light"/>
          <w:sz w:val="20"/>
          <w:szCs w:val="20"/>
        </w:rPr>
        <w:t xml:space="preserve">Panzeri gehört </w:t>
      </w:r>
      <w:r>
        <w:rPr>
          <w:rFonts w:ascii="Public Sans Light" w:hAnsi="Public Sans Light"/>
          <w:color w:val="000000"/>
          <w:sz w:val="20"/>
          <w:szCs w:val="20"/>
        </w:rPr>
        <w:t>Assolombarda, Assoluce, FederlegnoArredo, ADI (Industrie-Design-Verband) und AIDI (Italienischer Beleuchtungsverband) an. Mit den Produkten Tubino, Aldecimo, Viisi, der Kollektion der Rings und Jackie hat es zahlreichen Anerkennungen erhalten wie iFDesign, Good Design Awards, German Design Awards, Delta Premios ADI und Archiproducts Design Awards.</w:t>
      </w:r>
    </w:p>
    <w:p w14:paraId="049664A1" w14:textId="2F06B662" w:rsidR="00691697" w:rsidRPr="00F437A9" w:rsidRDefault="00691697" w:rsidP="00125D30">
      <w:pPr>
        <w:contextualSpacing/>
        <w:jc w:val="both"/>
        <w:outlineLvl w:val="1"/>
        <w:rPr>
          <w:rFonts w:ascii="Public Sans Light" w:eastAsia="Calibri" w:hAnsi="Public Sans Light" w:cs="Calibri"/>
          <w:color w:val="000000"/>
          <w:sz w:val="20"/>
          <w:szCs w:val="20"/>
          <w:lang w:eastAsia="it-IT"/>
        </w:rPr>
      </w:pPr>
    </w:p>
    <w:p w14:paraId="224C9F90" w14:textId="77777777" w:rsidR="00125D30" w:rsidRPr="00F437A9" w:rsidRDefault="00125D30" w:rsidP="00125D30">
      <w:pPr>
        <w:contextualSpacing/>
        <w:jc w:val="both"/>
        <w:outlineLvl w:val="1"/>
        <w:rPr>
          <w:rFonts w:ascii="Public Sans Light" w:eastAsia="Calibri" w:hAnsi="Public Sans Light" w:cs="Calibri"/>
          <w:color w:val="000000"/>
          <w:sz w:val="20"/>
          <w:szCs w:val="20"/>
          <w:lang w:eastAsia="it-IT"/>
        </w:rPr>
      </w:pPr>
    </w:p>
    <w:p w14:paraId="72C86A0D" w14:textId="77777777" w:rsidR="00E204CD" w:rsidRPr="00487149" w:rsidRDefault="00E204CD" w:rsidP="00E204CD">
      <w:pPr>
        <w:contextualSpacing/>
        <w:jc w:val="both"/>
        <w:outlineLvl w:val="1"/>
        <w:rPr>
          <w:rFonts w:ascii="Public Sans" w:eastAsia="Calibri" w:hAnsi="Public Sans" w:cs="Calibri"/>
          <w:b/>
          <w:bCs/>
          <w:color w:val="000000"/>
          <w:sz w:val="20"/>
          <w:szCs w:val="20"/>
        </w:rPr>
      </w:pPr>
      <w:r>
        <w:rPr>
          <w:rFonts w:ascii="Public Sans" w:hAnsi="Public Sans"/>
          <w:b/>
          <w:bCs/>
          <w:color w:val="000000"/>
          <w:sz w:val="20"/>
          <w:szCs w:val="20"/>
        </w:rPr>
        <w:t>KONTAKT</w:t>
      </w:r>
    </w:p>
    <w:p w14:paraId="0D99777A" w14:textId="77777777" w:rsidR="00E204CD" w:rsidRPr="00487149" w:rsidRDefault="00E204CD" w:rsidP="00E204CD">
      <w:pPr>
        <w:contextualSpacing/>
        <w:jc w:val="both"/>
        <w:outlineLvl w:val="1"/>
        <w:rPr>
          <w:rFonts w:ascii="Public Sans" w:eastAsia="Calibri" w:hAnsi="Public Sans" w:cs="Calibri"/>
          <w:bCs/>
          <w:color w:val="000000"/>
          <w:sz w:val="20"/>
          <w:szCs w:val="20"/>
          <w:lang w:eastAsia="it-IT"/>
        </w:rPr>
      </w:pPr>
    </w:p>
    <w:p w14:paraId="53893572" w14:textId="77777777" w:rsidR="00E204CD" w:rsidRPr="00487149" w:rsidRDefault="00E204CD" w:rsidP="00E204CD">
      <w:pPr>
        <w:contextualSpacing/>
        <w:jc w:val="both"/>
        <w:outlineLvl w:val="1"/>
        <w:rPr>
          <w:rFonts w:ascii="Public Sans" w:eastAsia="Calibri" w:hAnsi="Public Sans" w:cs="Calibri"/>
          <w:bCs/>
          <w:color w:val="000000"/>
          <w:sz w:val="20"/>
          <w:szCs w:val="20"/>
          <w:lang w:eastAsia="it-IT"/>
        </w:rPr>
      </w:pPr>
    </w:p>
    <w:p w14:paraId="51D4441C" w14:textId="77777777" w:rsidR="00E204CD" w:rsidRPr="00382602" w:rsidRDefault="00E204CD" w:rsidP="00E204CD">
      <w:pPr>
        <w:contextualSpacing/>
        <w:jc w:val="both"/>
        <w:outlineLvl w:val="1"/>
        <w:rPr>
          <w:rFonts w:ascii="Public Sans" w:eastAsia="Calibri" w:hAnsi="Public Sans" w:cs="Calibri"/>
          <w:b/>
          <w:bCs/>
          <w:color w:val="000000"/>
          <w:sz w:val="20"/>
          <w:szCs w:val="20"/>
        </w:rPr>
      </w:pPr>
      <w:r>
        <w:rPr>
          <w:rFonts w:ascii="Public Sans" w:hAnsi="Public Sans"/>
          <w:b/>
          <w:bCs/>
          <w:color w:val="000000"/>
          <w:sz w:val="20"/>
          <w:szCs w:val="20"/>
        </w:rPr>
        <w:t>Panzeri Carlo Srl</w:t>
      </w:r>
    </w:p>
    <w:p w14:paraId="5745BD03" w14:textId="77777777" w:rsidR="00E204CD" w:rsidRPr="00382602" w:rsidRDefault="00E204CD" w:rsidP="00E204CD">
      <w:pPr>
        <w:contextualSpacing/>
        <w:jc w:val="both"/>
        <w:outlineLvl w:val="1"/>
        <w:rPr>
          <w:rFonts w:ascii="Public Sans" w:eastAsia="Calibri" w:hAnsi="Public Sans" w:cs="Calibri"/>
          <w:bCs/>
          <w:color w:val="000000"/>
          <w:sz w:val="20"/>
          <w:szCs w:val="20"/>
        </w:rPr>
      </w:pPr>
      <w:r>
        <w:rPr>
          <w:rFonts w:ascii="Public Sans" w:hAnsi="Public Sans"/>
          <w:bCs/>
          <w:color w:val="000000"/>
          <w:sz w:val="20"/>
          <w:szCs w:val="20"/>
        </w:rPr>
        <w:t xml:space="preserve">Gesellschaftssitz: Via Mameli, 11 - 20851 Lissone (MB) </w:t>
      </w:r>
    </w:p>
    <w:p w14:paraId="297109F0" w14:textId="77777777" w:rsidR="00E204CD" w:rsidRPr="00382602" w:rsidRDefault="00E204CD" w:rsidP="00E204CD">
      <w:pPr>
        <w:contextualSpacing/>
        <w:jc w:val="both"/>
        <w:outlineLvl w:val="1"/>
        <w:rPr>
          <w:rFonts w:ascii="Public Sans" w:eastAsia="Calibri" w:hAnsi="Public Sans" w:cs="Calibri"/>
          <w:bCs/>
          <w:color w:val="000000"/>
          <w:sz w:val="20"/>
          <w:szCs w:val="20"/>
        </w:rPr>
      </w:pPr>
      <w:r>
        <w:rPr>
          <w:rFonts w:ascii="Public Sans" w:hAnsi="Public Sans"/>
          <w:bCs/>
          <w:color w:val="000000"/>
          <w:sz w:val="20"/>
          <w:szCs w:val="20"/>
        </w:rPr>
        <w:t>Hauptverwaltungssitz Via Padania, 8 - 20853 Biassono (MB)</w:t>
      </w:r>
    </w:p>
    <w:p w14:paraId="7096FA9A" w14:textId="77777777" w:rsidR="00E204CD" w:rsidRPr="00890B10" w:rsidRDefault="00E204CD" w:rsidP="00E204CD">
      <w:pPr>
        <w:contextualSpacing/>
        <w:jc w:val="both"/>
        <w:outlineLvl w:val="1"/>
        <w:rPr>
          <w:rFonts w:ascii="Public Sans" w:eastAsia="Calibri" w:hAnsi="Public Sans" w:cs="Calibri"/>
          <w:bCs/>
          <w:color w:val="000000"/>
          <w:sz w:val="20"/>
          <w:szCs w:val="20"/>
        </w:rPr>
      </w:pPr>
      <w:r>
        <w:rPr>
          <w:rFonts w:ascii="Public Sans" w:hAnsi="Public Sans"/>
          <w:bCs/>
          <w:color w:val="000000"/>
          <w:sz w:val="20"/>
          <w:szCs w:val="20"/>
        </w:rPr>
        <w:t>Tel. +39(039)2497483</w:t>
      </w:r>
    </w:p>
    <w:p w14:paraId="6B18CB8C" w14:textId="77777777" w:rsidR="00E204CD" w:rsidRPr="00890B10" w:rsidRDefault="00E204CD" w:rsidP="00E204CD">
      <w:pPr>
        <w:contextualSpacing/>
        <w:jc w:val="both"/>
        <w:outlineLvl w:val="1"/>
        <w:rPr>
          <w:rFonts w:ascii="Public Sans" w:eastAsia="Calibri" w:hAnsi="Public Sans" w:cs="Calibri"/>
          <w:bCs/>
          <w:color w:val="000000"/>
          <w:sz w:val="20"/>
          <w:szCs w:val="20"/>
        </w:rPr>
      </w:pPr>
      <w:r>
        <w:rPr>
          <w:rFonts w:ascii="Public Sans" w:hAnsi="Public Sans"/>
          <w:bCs/>
          <w:color w:val="000000"/>
          <w:sz w:val="20"/>
          <w:szCs w:val="20"/>
        </w:rPr>
        <w:t>Tel. +39(039)2497396</w:t>
      </w:r>
    </w:p>
    <w:p w14:paraId="31459F63" w14:textId="77777777" w:rsidR="00E204CD" w:rsidRPr="00487149" w:rsidRDefault="00E204CD" w:rsidP="00E204CD">
      <w:pPr>
        <w:contextualSpacing/>
        <w:rPr>
          <w:rFonts w:ascii="Public Sans" w:hAnsi="Public Sans"/>
          <w:iCs/>
          <w:color w:val="000000"/>
          <w:sz w:val="20"/>
          <w:szCs w:val="20"/>
        </w:rPr>
      </w:pPr>
      <w:hyperlink r:id="rId6" w:history="1">
        <w:r>
          <w:rPr>
            <w:rStyle w:val="Collegamentoipertestuale"/>
            <w:rFonts w:ascii="Public Sans" w:hAnsi="Public Sans"/>
            <w:iCs/>
            <w:sz w:val="20"/>
            <w:szCs w:val="20"/>
          </w:rPr>
          <w:t>press@panzeri.it</w:t>
        </w:r>
      </w:hyperlink>
    </w:p>
    <w:p w14:paraId="57007799" w14:textId="77777777" w:rsidR="00E204CD" w:rsidRPr="00487149" w:rsidRDefault="00E204CD" w:rsidP="00E204CD">
      <w:pPr>
        <w:contextualSpacing/>
        <w:rPr>
          <w:rFonts w:ascii="Public Sans" w:hAnsi="Public Sans"/>
          <w:color w:val="000000"/>
          <w:sz w:val="20"/>
          <w:szCs w:val="20"/>
        </w:rPr>
      </w:pPr>
      <w:hyperlink r:id="rId7" w:history="1">
        <w:r>
          <w:rPr>
            <w:rStyle w:val="Collegamentoipertestuale"/>
            <w:rFonts w:ascii="Public Sans" w:hAnsi="Public Sans"/>
            <w:iCs/>
            <w:sz w:val="20"/>
            <w:szCs w:val="20"/>
          </w:rPr>
          <w:t>www.panzeri.it</w:t>
        </w:r>
      </w:hyperlink>
    </w:p>
    <w:p w14:paraId="47F9123B" w14:textId="77777777" w:rsidR="00E204CD" w:rsidRPr="00487149" w:rsidRDefault="00E204CD" w:rsidP="00E204CD">
      <w:pPr>
        <w:rPr>
          <w:rFonts w:ascii="Public Sans" w:eastAsia="Times New Roman" w:hAnsi="Public Sans" w:cs="Times New Roman"/>
          <w:sz w:val="20"/>
          <w:szCs w:val="20"/>
          <w:lang w:val="en-US" w:eastAsia="it-IT"/>
        </w:rPr>
      </w:pPr>
    </w:p>
    <w:p w14:paraId="393D3F9F" w14:textId="77777777" w:rsidR="00E204CD" w:rsidRPr="00487149" w:rsidRDefault="00E204CD" w:rsidP="00E204CD">
      <w:pPr>
        <w:rPr>
          <w:rFonts w:ascii="Public Sans" w:eastAsia="Times New Roman" w:hAnsi="Public Sans" w:cs="Times New Roman"/>
          <w:sz w:val="20"/>
          <w:szCs w:val="20"/>
        </w:rPr>
      </w:pPr>
      <w:r>
        <w:rPr>
          <w:rFonts w:ascii="Public Sans" w:hAnsi="Public Sans"/>
          <w:iCs/>
          <w:color w:val="000000"/>
          <w:sz w:val="20"/>
          <w:szCs w:val="20"/>
        </w:rPr>
        <w:t>@Panzeri1947 #Panzeri1947 #theshapeoflight #wemakelight</w:t>
      </w:r>
    </w:p>
    <w:p w14:paraId="7DBE7699" w14:textId="77777777" w:rsidR="00E204CD" w:rsidRPr="00487149" w:rsidRDefault="00E204CD" w:rsidP="00E204CD">
      <w:pPr>
        <w:contextualSpacing/>
        <w:rPr>
          <w:rFonts w:ascii="Public Sans" w:hAnsi="Public Sans"/>
          <w:sz w:val="20"/>
          <w:szCs w:val="20"/>
        </w:rPr>
      </w:pPr>
      <w:hyperlink r:id="rId8" w:history="1">
        <w:r>
          <w:rPr>
            <w:rStyle w:val="Collegamentoipertestuale"/>
            <w:rFonts w:ascii="Public Sans" w:hAnsi="Public Sans"/>
            <w:iCs/>
            <w:sz w:val="20"/>
            <w:szCs w:val="20"/>
          </w:rPr>
          <w:t xml:space="preserve">Facebook </w:t>
        </w:r>
      </w:hyperlink>
      <w:r>
        <w:rPr>
          <w:rFonts w:ascii="Public Sans" w:hAnsi="Public Sans"/>
          <w:iCs/>
          <w:color w:val="000000"/>
          <w:sz w:val="20"/>
          <w:szCs w:val="20"/>
        </w:rPr>
        <w:t>|</w:t>
      </w:r>
      <w:r>
        <w:rPr>
          <w:rFonts w:ascii="Public Sans" w:hAnsi="Public Sans"/>
          <w:sz w:val="20"/>
          <w:szCs w:val="20"/>
        </w:rPr>
        <w:t xml:space="preserve"> </w:t>
      </w:r>
      <w:hyperlink r:id="rId9" w:history="1">
        <w:r>
          <w:rPr>
            <w:rStyle w:val="Collegamentoipertestuale"/>
            <w:rFonts w:ascii="Public Sans" w:hAnsi="Public Sans"/>
            <w:iCs/>
            <w:sz w:val="20"/>
            <w:szCs w:val="20"/>
          </w:rPr>
          <w:t xml:space="preserve">Twitter </w:t>
        </w:r>
      </w:hyperlink>
      <w:r>
        <w:rPr>
          <w:rFonts w:ascii="Public Sans" w:hAnsi="Public Sans"/>
          <w:iCs/>
          <w:color w:val="000000"/>
          <w:sz w:val="20"/>
          <w:szCs w:val="20"/>
        </w:rPr>
        <w:t>|</w:t>
      </w:r>
      <w:r>
        <w:rPr>
          <w:rFonts w:ascii="Public Sans" w:hAnsi="Public Sans"/>
          <w:sz w:val="20"/>
          <w:szCs w:val="20"/>
        </w:rPr>
        <w:t xml:space="preserve"> </w:t>
      </w:r>
      <w:hyperlink r:id="rId10" w:history="1">
        <w:r>
          <w:rPr>
            <w:rStyle w:val="Collegamentoipertestuale"/>
            <w:rFonts w:ascii="Public Sans" w:hAnsi="Public Sans"/>
            <w:iCs/>
            <w:sz w:val="20"/>
            <w:szCs w:val="20"/>
          </w:rPr>
          <w:t xml:space="preserve">Instagram </w:t>
        </w:r>
      </w:hyperlink>
      <w:r>
        <w:rPr>
          <w:rFonts w:ascii="Public Sans" w:hAnsi="Public Sans"/>
          <w:iCs/>
          <w:color w:val="000000"/>
          <w:sz w:val="20"/>
          <w:szCs w:val="20"/>
        </w:rPr>
        <w:t xml:space="preserve">| </w:t>
      </w:r>
      <w:hyperlink r:id="rId11" w:history="1">
        <w:r>
          <w:rPr>
            <w:rStyle w:val="Collegamentoipertestuale"/>
            <w:rFonts w:ascii="Public Sans" w:hAnsi="Public Sans"/>
            <w:iCs/>
            <w:sz w:val="20"/>
            <w:szCs w:val="20"/>
          </w:rPr>
          <w:t xml:space="preserve">Pinterest </w:t>
        </w:r>
      </w:hyperlink>
      <w:r>
        <w:rPr>
          <w:rFonts w:ascii="Public Sans" w:hAnsi="Public Sans"/>
          <w:iCs/>
          <w:color w:val="000000"/>
          <w:sz w:val="20"/>
          <w:szCs w:val="20"/>
        </w:rPr>
        <w:t xml:space="preserve">| </w:t>
      </w:r>
      <w:hyperlink r:id="rId12" w:history="1">
        <w:r>
          <w:rPr>
            <w:rStyle w:val="Collegamentoipertestuale"/>
            <w:rFonts w:ascii="Public Sans" w:hAnsi="Public Sans"/>
            <w:iCs/>
            <w:sz w:val="20"/>
            <w:szCs w:val="20"/>
          </w:rPr>
          <w:t xml:space="preserve">Linkedin </w:t>
        </w:r>
      </w:hyperlink>
      <w:r>
        <w:rPr>
          <w:rFonts w:ascii="Public Sans" w:hAnsi="Public Sans"/>
          <w:iCs/>
          <w:color w:val="000000"/>
          <w:sz w:val="20"/>
          <w:szCs w:val="20"/>
        </w:rPr>
        <w:t xml:space="preserve">| </w:t>
      </w:r>
      <w:hyperlink r:id="rId13" w:history="1">
        <w:r>
          <w:rPr>
            <w:rStyle w:val="Collegamentoipertestuale"/>
            <w:rFonts w:ascii="Public Sans" w:hAnsi="Public Sans"/>
            <w:iCs/>
            <w:sz w:val="20"/>
            <w:szCs w:val="20"/>
          </w:rPr>
          <w:t>Youtube</w:t>
        </w:r>
      </w:hyperlink>
    </w:p>
    <w:p w14:paraId="0ED8C27F" w14:textId="77777777" w:rsidR="00E204CD" w:rsidRPr="00487149" w:rsidRDefault="00E204CD" w:rsidP="00E204CD">
      <w:pPr>
        <w:contextualSpacing/>
        <w:jc w:val="both"/>
        <w:outlineLvl w:val="1"/>
        <w:rPr>
          <w:rFonts w:ascii="Public Sans" w:eastAsia="Calibri" w:hAnsi="Public Sans" w:cs="Calibri"/>
          <w:color w:val="000000"/>
          <w:sz w:val="20"/>
          <w:szCs w:val="20"/>
          <w:lang w:val="en-US"/>
        </w:rPr>
      </w:pPr>
    </w:p>
    <w:p w14:paraId="2CAA3FCE" w14:textId="77777777" w:rsidR="00E204CD" w:rsidRPr="00487149" w:rsidRDefault="00E204CD" w:rsidP="00E204CD">
      <w:pPr>
        <w:contextualSpacing/>
        <w:jc w:val="both"/>
        <w:outlineLvl w:val="1"/>
        <w:rPr>
          <w:rFonts w:ascii="Public Sans" w:eastAsia="Calibri" w:hAnsi="Public Sans" w:cs="Calibri"/>
          <w:color w:val="000000"/>
          <w:sz w:val="16"/>
          <w:szCs w:val="16"/>
          <w:lang w:val="en-US"/>
        </w:rPr>
      </w:pPr>
    </w:p>
    <w:p w14:paraId="1A5E881F" w14:textId="77777777" w:rsidR="00E204CD" w:rsidRPr="00487149" w:rsidRDefault="00E204CD" w:rsidP="00E204CD">
      <w:pPr>
        <w:contextualSpacing/>
        <w:jc w:val="both"/>
        <w:outlineLvl w:val="1"/>
        <w:rPr>
          <w:rFonts w:ascii="Public Sans" w:eastAsia="Calibri" w:hAnsi="Public Sans" w:cs="Calibri"/>
          <w:color w:val="000000"/>
          <w:sz w:val="16"/>
          <w:szCs w:val="16"/>
        </w:rPr>
      </w:pPr>
      <w:r>
        <w:rPr>
          <w:rFonts w:ascii="Public Sans" w:hAnsi="Public Sans"/>
          <w:color w:val="000000"/>
          <w:sz w:val="16"/>
          <w:szCs w:val="16"/>
        </w:rPr>
        <w:t>Pressekontakte:</w:t>
      </w:r>
    </w:p>
    <w:p w14:paraId="3798CF46" w14:textId="77777777" w:rsidR="00E204CD" w:rsidRPr="00487149" w:rsidRDefault="00E204CD" w:rsidP="00E204CD">
      <w:pPr>
        <w:contextualSpacing/>
        <w:jc w:val="both"/>
        <w:outlineLvl w:val="1"/>
        <w:rPr>
          <w:rFonts w:ascii="Public Sans" w:eastAsia="Calibri" w:hAnsi="Public Sans" w:cs="Calibri"/>
          <w:color w:val="000000"/>
          <w:sz w:val="16"/>
          <w:szCs w:val="16"/>
        </w:rPr>
      </w:pPr>
      <w:r>
        <w:rPr>
          <w:rFonts w:ascii="Public Sans" w:hAnsi="Public Sans"/>
          <w:color w:val="000000"/>
          <w:sz w:val="16"/>
          <w:szCs w:val="16"/>
        </w:rPr>
        <w:t>Hangar Design Group</w:t>
      </w:r>
    </w:p>
    <w:p w14:paraId="7C548B3D" w14:textId="77777777" w:rsidR="00E204CD" w:rsidRPr="00487149" w:rsidRDefault="00E204CD" w:rsidP="00E204CD">
      <w:pPr>
        <w:contextualSpacing/>
        <w:jc w:val="both"/>
        <w:outlineLvl w:val="1"/>
        <w:rPr>
          <w:rFonts w:ascii="Public Sans" w:eastAsia="Calibri" w:hAnsi="Public Sans" w:cs="Calibri"/>
          <w:color w:val="000000"/>
          <w:sz w:val="16"/>
          <w:szCs w:val="16"/>
        </w:rPr>
      </w:pPr>
      <w:r>
        <w:rPr>
          <w:rFonts w:ascii="Public Sans" w:hAnsi="Public Sans"/>
          <w:color w:val="000000"/>
          <w:sz w:val="16"/>
          <w:szCs w:val="16"/>
        </w:rPr>
        <w:t>Tel. +39 02 48028758</w:t>
      </w:r>
    </w:p>
    <w:p w14:paraId="526EA90E" w14:textId="77777777" w:rsidR="00E204CD" w:rsidRPr="00487149" w:rsidRDefault="00E204CD" w:rsidP="00E204CD">
      <w:pPr>
        <w:contextualSpacing/>
        <w:jc w:val="both"/>
        <w:outlineLvl w:val="1"/>
        <w:rPr>
          <w:rFonts w:ascii="Public Sans" w:eastAsia="Calibri" w:hAnsi="Public Sans" w:cs="Calibri"/>
          <w:color w:val="000000"/>
          <w:sz w:val="16"/>
          <w:szCs w:val="16"/>
        </w:rPr>
      </w:pPr>
      <w:r>
        <w:rPr>
          <w:rFonts w:ascii="Public Sans" w:hAnsi="Public Sans"/>
          <w:color w:val="000000"/>
          <w:sz w:val="16"/>
          <w:szCs w:val="16"/>
        </w:rPr>
        <w:t>hangarpress@hangar.it</w:t>
      </w:r>
    </w:p>
    <w:p w14:paraId="7D17F59A" w14:textId="3C919101" w:rsidR="00EE30C9" w:rsidRPr="00244BBC" w:rsidRDefault="00EE30C9" w:rsidP="00125D30">
      <w:pPr>
        <w:contextualSpacing/>
        <w:jc w:val="both"/>
        <w:outlineLvl w:val="1"/>
        <w:rPr>
          <w:rFonts w:ascii="Public Sans Light" w:eastAsia="Calibri" w:hAnsi="Public Sans Light" w:cs="Calibri"/>
          <w:color w:val="000000"/>
          <w:sz w:val="16"/>
          <w:szCs w:val="16"/>
        </w:rPr>
      </w:pPr>
    </w:p>
    <w:sectPr w:rsidR="00EE30C9" w:rsidRPr="00244BBC" w:rsidSect="001D7A15">
      <w:headerReference w:type="default" r:id="rId14"/>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0D1FB5" w14:textId="77777777" w:rsidR="008071D4" w:rsidRDefault="008071D4" w:rsidP="001D7A15">
      <w:r>
        <w:separator/>
      </w:r>
    </w:p>
  </w:endnote>
  <w:endnote w:type="continuationSeparator" w:id="0">
    <w:p w14:paraId="04C642C1" w14:textId="77777777" w:rsidR="008071D4" w:rsidRDefault="008071D4" w:rsidP="001D7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Public Sans Light">
    <w:panose1 w:val="00000000000000000000"/>
    <w:charset w:val="00"/>
    <w:family w:val="auto"/>
    <w:pitch w:val="variable"/>
    <w:sig w:usb0="A00000FF" w:usb1="4000205B" w:usb2="00000000" w:usb3="00000000" w:csb0="00000193" w:csb1="00000000"/>
  </w:font>
  <w:font w:name="Public Sans">
    <w:panose1 w:val="00000000000000000000"/>
    <w:charset w:val="00"/>
    <w:family w:val="auto"/>
    <w:pitch w:val="variable"/>
    <w:sig w:usb0="A00000FF" w:usb1="4000205B" w:usb2="00000000" w:usb3="00000000" w:csb0="00000193"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EB0C16" w14:textId="77777777" w:rsidR="008071D4" w:rsidRDefault="008071D4" w:rsidP="001D7A15">
      <w:r>
        <w:separator/>
      </w:r>
    </w:p>
  </w:footnote>
  <w:footnote w:type="continuationSeparator" w:id="0">
    <w:p w14:paraId="12AC4B33" w14:textId="77777777" w:rsidR="008071D4" w:rsidRDefault="008071D4" w:rsidP="001D7A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77D4D" w14:textId="5184176C" w:rsidR="001D7A15" w:rsidRDefault="00191D7F" w:rsidP="001D7A15">
    <w:pPr>
      <w:pStyle w:val="Intestazione"/>
      <w:jc w:val="center"/>
    </w:pPr>
    <w:r>
      <w:rPr>
        <w:noProof/>
        <w:lang w:val="it-IT" w:eastAsia="it-IT"/>
      </w:rPr>
      <w:drawing>
        <wp:inline distT="0" distB="0" distL="0" distR="0" wp14:anchorId="7E2B89D8" wp14:editId="0998B9B5">
          <wp:extent cx="1736212" cy="328755"/>
          <wp:effectExtent l="0" t="0" r="0" b="1905"/>
          <wp:docPr id="5" name="Immagine 5" descr="../Panzeri%20new%20logo%20EXEC-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zeri%20new%20logo%20EXEC-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27" cy="3803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9B6"/>
    <w:rsid w:val="00012326"/>
    <w:rsid w:val="000201D0"/>
    <w:rsid w:val="000269B6"/>
    <w:rsid w:val="000370D8"/>
    <w:rsid w:val="00085437"/>
    <w:rsid w:val="0009234F"/>
    <w:rsid w:val="000961EF"/>
    <w:rsid w:val="000E3D3C"/>
    <w:rsid w:val="000E7F93"/>
    <w:rsid w:val="000F2A40"/>
    <w:rsid w:val="00100EE8"/>
    <w:rsid w:val="00125D30"/>
    <w:rsid w:val="00191D7F"/>
    <w:rsid w:val="001B444A"/>
    <w:rsid w:val="001D32AB"/>
    <w:rsid w:val="001D7727"/>
    <w:rsid w:val="001D7A15"/>
    <w:rsid w:val="002437C5"/>
    <w:rsid w:val="00244BBC"/>
    <w:rsid w:val="00254CE3"/>
    <w:rsid w:val="00286A03"/>
    <w:rsid w:val="00292C5B"/>
    <w:rsid w:val="002B4A38"/>
    <w:rsid w:val="002F0FC7"/>
    <w:rsid w:val="00316E08"/>
    <w:rsid w:val="003254F2"/>
    <w:rsid w:val="00381565"/>
    <w:rsid w:val="003F40FD"/>
    <w:rsid w:val="00401700"/>
    <w:rsid w:val="00411C02"/>
    <w:rsid w:val="00413B5B"/>
    <w:rsid w:val="00422020"/>
    <w:rsid w:val="004243DF"/>
    <w:rsid w:val="004354E1"/>
    <w:rsid w:val="00466210"/>
    <w:rsid w:val="004752DC"/>
    <w:rsid w:val="00483BE8"/>
    <w:rsid w:val="004C7EB2"/>
    <w:rsid w:val="004D2588"/>
    <w:rsid w:val="004D2A1E"/>
    <w:rsid w:val="00502D24"/>
    <w:rsid w:val="005060E9"/>
    <w:rsid w:val="0056783A"/>
    <w:rsid w:val="006178AF"/>
    <w:rsid w:val="00691697"/>
    <w:rsid w:val="006B563A"/>
    <w:rsid w:val="006D715E"/>
    <w:rsid w:val="00737267"/>
    <w:rsid w:val="00750BDA"/>
    <w:rsid w:val="00755C18"/>
    <w:rsid w:val="007971FF"/>
    <w:rsid w:val="008071D4"/>
    <w:rsid w:val="00850BA4"/>
    <w:rsid w:val="0085771B"/>
    <w:rsid w:val="008679A6"/>
    <w:rsid w:val="00895084"/>
    <w:rsid w:val="008A2617"/>
    <w:rsid w:val="008C599D"/>
    <w:rsid w:val="008C7656"/>
    <w:rsid w:val="008C77AF"/>
    <w:rsid w:val="009255A9"/>
    <w:rsid w:val="009278C9"/>
    <w:rsid w:val="00931DC8"/>
    <w:rsid w:val="00974231"/>
    <w:rsid w:val="009E3FE4"/>
    <w:rsid w:val="009E5F34"/>
    <w:rsid w:val="009F36D0"/>
    <w:rsid w:val="00A10C48"/>
    <w:rsid w:val="00A66D50"/>
    <w:rsid w:val="00AA0C25"/>
    <w:rsid w:val="00AA3F55"/>
    <w:rsid w:val="00AB5BDE"/>
    <w:rsid w:val="00AB6833"/>
    <w:rsid w:val="00B6309C"/>
    <w:rsid w:val="00BC0268"/>
    <w:rsid w:val="00BE618F"/>
    <w:rsid w:val="00C06CAA"/>
    <w:rsid w:val="00C07144"/>
    <w:rsid w:val="00C32321"/>
    <w:rsid w:val="00C3329F"/>
    <w:rsid w:val="00C63E5A"/>
    <w:rsid w:val="00C764FA"/>
    <w:rsid w:val="00CB5CD8"/>
    <w:rsid w:val="00CE35CE"/>
    <w:rsid w:val="00CF3469"/>
    <w:rsid w:val="00D02370"/>
    <w:rsid w:val="00D37A94"/>
    <w:rsid w:val="00D37E7C"/>
    <w:rsid w:val="00D436D9"/>
    <w:rsid w:val="00D71027"/>
    <w:rsid w:val="00D77EAB"/>
    <w:rsid w:val="00D94592"/>
    <w:rsid w:val="00D954EB"/>
    <w:rsid w:val="00DA0D0A"/>
    <w:rsid w:val="00DB1283"/>
    <w:rsid w:val="00DC5B21"/>
    <w:rsid w:val="00E204CD"/>
    <w:rsid w:val="00E535B6"/>
    <w:rsid w:val="00E90BBE"/>
    <w:rsid w:val="00E91587"/>
    <w:rsid w:val="00EE30C9"/>
    <w:rsid w:val="00F34C45"/>
    <w:rsid w:val="00F437A9"/>
    <w:rsid w:val="00FD1B3F"/>
  </w:rsids>
  <m:mathPr>
    <m:mathFont m:val="Cambria Math"/>
    <m:brkBin m:val="before"/>
    <m:brkBinSub m:val="--"/>
    <m:smallFrac m:val="0"/>
    <m:dispDef/>
    <m:lMargin m:val="0"/>
    <m:rMargin m:val="0"/>
    <m:defJc m:val="centerGroup"/>
    <m:wrapIndent m:val="1440"/>
    <m:intLim m:val="subSup"/>
    <m:naryLim m:val="undOvr"/>
  </m:mathPr>
  <w:themeFontLang w:val="it-IT"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C82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269B6"/>
    <w:rPr>
      <w:color w:val="0000FF"/>
      <w:u w:val="single"/>
    </w:rPr>
  </w:style>
  <w:style w:type="character" w:customStyle="1" w:styleId="s2">
    <w:name w:val="s2"/>
    <w:basedOn w:val="Carpredefinitoparagrafo"/>
    <w:rsid w:val="000269B6"/>
  </w:style>
  <w:style w:type="character" w:customStyle="1" w:styleId="s1">
    <w:name w:val="s1"/>
    <w:basedOn w:val="Carpredefinitoparagrafo"/>
    <w:rsid w:val="000269B6"/>
  </w:style>
  <w:style w:type="character" w:customStyle="1" w:styleId="apple-converted-space">
    <w:name w:val="apple-converted-space"/>
    <w:basedOn w:val="Carpredefinitoparagrafo"/>
    <w:rsid w:val="0009234F"/>
  </w:style>
  <w:style w:type="paragraph" w:styleId="Intestazione">
    <w:name w:val="header"/>
    <w:basedOn w:val="Normale"/>
    <w:link w:val="IntestazioneCarattere"/>
    <w:uiPriority w:val="99"/>
    <w:unhideWhenUsed/>
    <w:rsid w:val="001D7A15"/>
    <w:pPr>
      <w:tabs>
        <w:tab w:val="center" w:pos="4819"/>
        <w:tab w:val="right" w:pos="9638"/>
      </w:tabs>
    </w:pPr>
  </w:style>
  <w:style w:type="character" w:customStyle="1" w:styleId="IntestazioneCarattere">
    <w:name w:val="Intestazione Carattere"/>
    <w:basedOn w:val="Carpredefinitoparagrafo"/>
    <w:link w:val="Intestazione"/>
    <w:uiPriority w:val="99"/>
    <w:rsid w:val="001D7A15"/>
  </w:style>
  <w:style w:type="paragraph" w:styleId="Pidipagina">
    <w:name w:val="footer"/>
    <w:basedOn w:val="Normale"/>
    <w:link w:val="PidipaginaCarattere"/>
    <w:uiPriority w:val="99"/>
    <w:unhideWhenUsed/>
    <w:rsid w:val="001D7A15"/>
    <w:pPr>
      <w:tabs>
        <w:tab w:val="center" w:pos="4819"/>
        <w:tab w:val="right" w:pos="9638"/>
      </w:tabs>
    </w:pPr>
  </w:style>
  <w:style w:type="character" w:customStyle="1" w:styleId="PidipaginaCarattere">
    <w:name w:val="Piè di pagina Carattere"/>
    <w:basedOn w:val="Carpredefinitoparagrafo"/>
    <w:link w:val="Pidipagina"/>
    <w:uiPriority w:val="99"/>
    <w:rsid w:val="001D7A15"/>
  </w:style>
  <w:style w:type="paragraph" w:styleId="NormaleWeb">
    <w:name w:val="Normal (Web)"/>
    <w:basedOn w:val="Normale"/>
    <w:uiPriority w:val="99"/>
    <w:unhideWhenUsed/>
    <w:rsid w:val="00691697"/>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125D30"/>
    <w:rPr>
      <w:color w:val="954F72" w:themeColor="followedHyperlink"/>
      <w:u w:val="single"/>
    </w:rPr>
  </w:style>
  <w:style w:type="paragraph" w:styleId="Mappadocumento">
    <w:name w:val="Document Map"/>
    <w:basedOn w:val="Normale"/>
    <w:link w:val="MappadocumentoCarattere"/>
    <w:uiPriority w:val="99"/>
    <w:semiHidden/>
    <w:unhideWhenUsed/>
    <w:rsid w:val="00E204CD"/>
    <w:rPr>
      <w:rFonts w:ascii="Times New Roman" w:hAnsi="Times New Roman" w:cs="Times New Roman"/>
    </w:rPr>
  </w:style>
  <w:style w:type="character" w:customStyle="1" w:styleId="MappadocumentoCarattere">
    <w:name w:val="Mappa documento Carattere"/>
    <w:basedOn w:val="Carpredefinitoparagrafo"/>
    <w:link w:val="Mappadocumento"/>
    <w:uiPriority w:val="99"/>
    <w:semiHidden/>
    <w:rsid w:val="00E204C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55539">
      <w:bodyDiv w:val="1"/>
      <w:marLeft w:val="0"/>
      <w:marRight w:val="0"/>
      <w:marTop w:val="0"/>
      <w:marBottom w:val="0"/>
      <w:divBdr>
        <w:top w:val="none" w:sz="0" w:space="0" w:color="auto"/>
        <w:left w:val="none" w:sz="0" w:space="0" w:color="auto"/>
        <w:bottom w:val="none" w:sz="0" w:space="0" w:color="auto"/>
        <w:right w:val="none" w:sz="0" w:space="0" w:color="auto"/>
      </w:divBdr>
    </w:div>
    <w:div w:id="459886609">
      <w:bodyDiv w:val="1"/>
      <w:marLeft w:val="0"/>
      <w:marRight w:val="0"/>
      <w:marTop w:val="0"/>
      <w:marBottom w:val="0"/>
      <w:divBdr>
        <w:top w:val="none" w:sz="0" w:space="0" w:color="auto"/>
        <w:left w:val="none" w:sz="0" w:space="0" w:color="auto"/>
        <w:bottom w:val="none" w:sz="0" w:space="0" w:color="auto"/>
        <w:right w:val="none" w:sz="0" w:space="0" w:color="auto"/>
      </w:divBdr>
      <w:divsChild>
        <w:div w:id="1316832436">
          <w:marLeft w:val="0"/>
          <w:marRight w:val="0"/>
          <w:marTop w:val="0"/>
          <w:marBottom w:val="0"/>
          <w:divBdr>
            <w:top w:val="none" w:sz="0" w:space="0" w:color="auto"/>
            <w:left w:val="none" w:sz="0" w:space="0" w:color="auto"/>
            <w:bottom w:val="none" w:sz="0" w:space="0" w:color="auto"/>
            <w:right w:val="none" w:sz="0" w:space="0" w:color="auto"/>
          </w:divBdr>
        </w:div>
        <w:div w:id="1198927126">
          <w:marLeft w:val="0"/>
          <w:marRight w:val="0"/>
          <w:marTop w:val="0"/>
          <w:marBottom w:val="0"/>
          <w:divBdr>
            <w:top w:val="none" w:sz="0" w:space="0" w:color="auto"/>
            <w:left w:val="none" w:sz="0" w:space="0" w:color="auto"/>
            <w:bottom w:val="none" w:sz="0" w:space="0" w:color="auto"/>
            <w:right w:val="none" w:sz="0" w:space="0" w:color="auto"/>
          </w:divBdr>
        </w:div>
        <w:div w:id="994189728">
          <w:marLeft w:val="0"/>
          <w:marRight w:val="0"/>
          <w:marTop w:val="0"/>
          <w:marBottom w:val="0"/>
          <w:divBdr>
            <w:top w:val="none" w:sz="0" w:space="0" w:color="auto"/>
            <w:left w:val="none" w:sz="0" w:space="0" w:color="auto"/>
            <w:bottom w:val="none" w:sz="0" w:space="0" w:color="auto"/>
            <w:right w:val="none" w:sz="0" w:space="0" w:color="auto"/>
          </w:divBdr>
        </w:div>
        <w:div w:id="2137485811">
          <w:marLeft w:val="0"/>
          <w:marRight w:val="0"/>
          <w:marTop w:val="0"/>
          <w:marBottom w:val="0"/>
          <w:divBdr>
            <w:top w:val="none" w:sz="0" w:space="0" w:color="auto"/>
            <w:left w:val="none" w:sz="0" w:space="0" w:color="auto"/>
            <w:bottom w:val="none" w:sz="0" w:space="0" w:color="auto"/>
            <w:right w:val="none" w:sz="0" w:space="0" w:color="auto"/>
          </w:divBdr>
        </w:div>
        <w:div w:id="494340632">
          <w:marLeft w:val="0"/>
          <w:marRight w:val="0"/>
          <w:marTop w:val="0"/>
          <w:marBottom w:val="0"/>
          <w:divBdr>
            <w:top w:val="none" w:sz="0" w:space="0" w:color="auto"/>
            <w:left w:val="none" w:sz="0" w:space="0" w:color="auto"/>
            <w:bottom w:val="none" w:sz="0" w:space="0" w:color="auto"/>
            <w:right w:val="none" w:sz="0" w:space="0" w:color="auto"/>
          </w:divBdr>
        </w:div>
        <w:div w:id="984700357">
          <w:marLeft w:val="0"/>
          <w:marRight w:val="0"/>
          <w:marTop w:val="0"/>
          <w:marBottom w:val="0"/>
          <w:divBdr>
            <w:top w:val="none" w:sz="0" w:space="0" w:color="auto"/>
            <w:left w:val="none" w:sz="0" w:space="0" w:color="auto"/>
            <w:bottom w:val="none" w:sz="0" w:space="0" w:color="auto"/>
            <w:right w:val="none" w:sz="0" w:space="0" w:color="auto"/>
          </w:divBdr>
        </w:div>
        <w:div w:id="52195269">
          <w:marLeft w:val="0"/>
          <w:marRight w:val="0"/>
          <w:marTop w:val="0"/>
          <w:marBottom w:val="0"/>
          <w:divBdr>
            <w:top w:val="none" w:sz="0" w:space="0" w:color="auto"/>
            <w:left w:val="none" w:sz="0" w:space="0" w:color="auto"/>
            <w:bottom w:val="none" w:sz="0" w:space="0" w:color="auto"/>
            <w:right w:val="none" w:sz="0" w:space="0" w:color="auto"/>
          </w:divBdr>
        </w:div>
        <w:div w:id="1867711768">
          <w:marLeft w:val="0"/>
          <w:marRight w:val="0"/>
          <w:marTop w:val="0"/>
          <w:marBottom w:val="0"/>
          <w:divBdr>
            <w:top w:val="none" w:sz="0" w:space="0" w:color="auto"/>
            <w:left w:val="none" w:sz="0" w:space="0" w:color="auto"/>
            <w:bottom w:val="none" w:sz="0" w:space="0" w:color="auto"/>
            <w:right w:val="none" w:sz="0" w:space="0" w:color="auto"/>
          </w:divBdr>
        </w:div>
        <w:div w:id="2032533568">
          <w:marLeft w:val="0"/>
          <w:marRight w:val="0"/>
          <w:marTop w:val="0"/>
          <w:marBottom w:val="0"/>
          <w:divBdr>
            <w:top w:val="none" w:sz="0" w:space="0" w:color="auto"/>
            <w:left w:val="none" w:sz="0" w:space="0" w:color="auto"/>
            <w:bottom w:val="none" w:sz="0" w:space="0" w:color="auto"/>
            <w:right w:val="none" w:sz="0" w:space="0" w:color="auto"/>
          </w:divBdr>
        </w:div>
        <w:div w:id="613364087">
          <w:marLeft w:val="0"/>
          <w:marRight w:val="0"/>
          <w:marTop w:val="0"/>
          <w:marBottom w:val="0"/>
          <w:divBdr>
            <w:top w:val="none" w:sz="0" w:space="0" w:color="auto"/>
            <w:left w:val="none" w:sz="0" w:space="0" w:color="auto"/>
            <w:bottom w:val="none" w:sz="0" w:space="0" w:color="auto"/>
            <w:right w:val="none" w:sz="0" w:space="0" w:color="auto"/>
          </w:divBdr>
        </w:div>
        <w:div w:id="1184900376">
          <w:marLeft w:val="0"/>
          <w:marRight w:val="0"/>
          <w:marTop w:val="0"/>
          <w:marBottom w:val="0"/>
          <w:divBdr>
            <w:top w:val="none" w:sz="0" w:space="0" w:color="auto"/>
            <w:left w:val="none" w:sz="0" w:space="0" w:color="auto"/>
            <w:bottom w:val="none" w:sz="0" w:space="0" w:color="auto"/>
            <w:right w:val="none" w:sz="0" w:space="0" w:color="auto"/>
          </w:divBdr>
        </w:div>
      </w:divsChild>
    </w:div>
    <w:div w:id="743913985">
      <w:bodyDiv w:val="1"/>
      <w:marLeft w:val="0"/>
      <w:marRight w:val="0"/>
      <w:marTop w:val="0"/>
      <w:marBottom w:val="0"/>
      <w:divBdr>
        <w:top w:val="none" w:sz="0" w:space="0" w:color="auto"/>
        <w:left w:val="none" w:sz="0" w:space="0" w:color="auto"/>
        <w:bottom w:val="none" w:sz="0" w:space="0" w:color="auto"/>
        <w:right w:val="none" w:sz="0" w:space="0" w:color="auto"/>
      </w:divBdr>
      <w:divsChild>
        <w:div w:id="1010642818">
          <w:marLeft w:val="0"/>
          <w:marRight w:val="0"/>
          <w:marTop w:val="0"/>
          <w:marBottom w:val="0"/>
          <w:divBdr>
            <w:top w:val="none" w:sz="0" w:space="0" w:color="auto"/>
            <w:left w:val="none" w:sz="0" w:space="0" w:color="auto"/>
            <w:bottom w:val="none" w:sz="0" w:space="0" w:color="auto"/>
            <w:right w:val="none" w:sz="0" w:space="0" w:color="auto"/>
          </w:divBdr>
        </w:div>
        <w:div w:id="485320389">
          <w:marLeft w:val="0"/>
          <w:marRight w:val="0"/>
          <w:marTop w:val="0"/>
          <w:marBottom w:val="0"/>
          <w:divBdr>
            <w:top w:val="none" w:sz="0" w:space="0" w:color="auto"/>
            <w:left w:val="none" w:sz="0" w:space="0" w:color="auto"/>
            <w:bottom w:val="none" w:sz="0" w:space="0" w:color="auto"/>
            <w:right w:val="none" w:sz="0" w:space="0" w:color="auto"/>
          </w:divBdr>
        </w:div>
        <w:div w:id="841511233">
          <w:marLeft w:val="0"/>
          <w:marRight w:val="0"/>
          <w:marTop w:val="0"/>
          <w:marBottom w:val="0"/>
          <w:divBdr>
            <w:top w:val="none" w:sz="0" w:space="0" w:color="auto"/>
            <w:left w:val="none" w:sz="0" w:space="0" w:color="auto"/>
            <w:bottom w:val="none" w:sz="0" w:space="0" w:color="auto"/>
            <w:right w:val="none" w:sz="0" w:space="0" w:color="auto"/>
          </w:divBdr>
        </w:div>
        <w:div w:id="1482388743">
          <w:marLeft w:val="0"/>
          <w:marRight w:val="0"/>
          <w:marTop w:val="0"/>
          <w:marBottom w:val="0"/>
          <w:divBdr>
            <w:top w:val="none" w:sz="0" w:space="0" w:color="auto"/>
            <w:left w:val="none" w:sz="0" w:space="0" w:color="auto"/>
            <w:bottom w:val="none" w:sz="0" w:space="0" w:color="auto"/>
            <w:right w:val="none" w:sz="0" w:space="0" w:color="auto"/>
          </w:divBdr>
          <w:divsChild>
            <w:div w:id="2144031742">
              <w:marLeft w:val="0"/>
              <w:marRight w:val="0"/>
              <w:marTop w:val="0"/>
              <w:marBottom w:val="0"/>
              <w:divBdr>
                <w:top w:val="none" w:sz="0" w:space="0" w:color="auto"/>
                <w:left w:val="none" w:sz="0" w:space="0" w:color="auto"/>
                <w:bottom w:val="none" w:sz="0" w:space="0" w:color="auto"/>
                <w:right w:val="none" w:sz="0" w:space="0" w:color="auto"/>
              </w:divBdr>
            </w:div>
          </w:divsChild>
        </w:div>
        <w:div w:id="1225025147">
          <w:marLeft w:val="0"/>
          <w:marRight w:val="0"/>
          <w:marTop w:val="0"/>
          <w:marBottom w:val="0"/>
          <w:divBdr>
            <w:top w:val="none" w:sz="0" w:space="0" w:color="auto"/>
            <w:left w:val="none" w:sz="0" w:space="0" w:color="auto"/>
            <w:bottom w:val="none" w:sz="0" w:space="0" w:color="auto"/>
            <w:right w:val="none" w:sz="0" w:space="0" w:color="auto"/>
          </w:divBdr>
        </w:div>
        <w:div w:id="998313043">
          <w:marLeft w:val="0"/>
          <w:marRight w:val="0"/>
          <w:marTop w:val="0"/>
          <w:marBottom w:val="0"/>
          <w:divBdr>
            <w:top w:val="none" w:sz="0" w:space="0" w:color="auto"/>
            <w:left w:val="none" w:sz="0" w:space="0" w:color="auto"/>
            <w:bottom w:val="none" w:sz="0" w:space="0" w:color="auto"/>
            <w:right w:val="none" w:sz="0" w:space="0" w:color="auto"/>
          </w:divBdr>
          <w:divsChild>
            <w:div w:id="1118068991">
              <w:marLeft w:val="0"/>
              <w:marRight w:val="0"/>
              <w:marTop w:val="0"/>
              <w:marBottom w:val="0"/>
              <w:divBdr>
                <w:top w:val="none" w:sz="0" w:space="0" w:color="auto"/>
                <w:left w:val="none" w:sz="0" w:space="0" w:color="auto"/>
                <w:bottom w:val="none" w:sz="0" w:space="0" w:color="auto"/>
                <w:right w:val="none" w:sz="0" w:space="0" w:color="auto"/>
              </w:divBdr>
              <w:divsChild>
                <w:div w:id="2063871331">
                  <w:marLeft w:val="0"/>
                  <w:marRight w:val="0"/>
                  <w:marTop w:val="0"/>
                  <w:marBottom w:val="0"/>
                  <w:divBdr>
                    <w:top w:val="none" w:sz="0" w:space="0" w:color="auto"/>
                    <w:left w:val="none" w:sz="0" w:space="0" w:color="auto"/>
                    <w:bottom w:val="none" w:sz="0" w:space="0" w:color="auto"/>
                    <w:right w:val="none" w:sz="0" w:space="0" w:color="auto"/>
                  </w:divBdr>
                  <w:divsChild>
                    <w:div w:id="770469562">
                      <w:marLeft w:val="0"/>
                      <w:marRight w:val="0"/>
                      <w:marTop w:val="0"/>
                      <w:marBottom w:val="0"/>
                      <w:divBdr>
                        <w:top w:val="none" w:sz="0" w:space="0" w:color="auto"/>
                        <w:left w:val="none" w:sz="0" w:space="0" w:color="auto"/>
                        <w:bottom w:val="none" w:sz="0" w:space="0" w:color="auto"/>
                        <w:right w:val="none" w:sz="0" w:space="0" w:color="auto"/>
                      </w:divBdr>
                    </w:div>
                    <w:div w:id="84544046">
                      <w:marLeft w:val="0"/>
                      <w:marRight w:val="0"/>
                      <w:marTop w:val="0"/>
                      <w:marBottom w:val="0"/>
                      <w:divBdr>
                        <w:top w:val="none" w:sz="0" w:space="0" w:color="auto"/>
                        <w:left w:val="none" w:sz="0" w:space="0" w:color="auto"/>
                        <w:bottom w:val="none" w:sz="0" w:space="0" w:color="auto"/>
                        <w:right w:val="none" w:sz="0" w:space="0" w:color="auto"/>
                      </w:divBdr>
                    </w:div>
                    <w:div w:id="2127506644">
                      <w:marLeft w:val="0"/>
                      <w:marRight w:val="0"/>
                      <w:marTop w:val="0"/>
                      <w:marBottom w:val="0"/>
                      <w:divBdr>
                        <w:top w:val="none" w:sz="0" w:space="0" w:color="auto"/>
                        <w:left w:val="none" w:sz="0" w:space="0" w:color="auto"/>
                        <w:bottom w:val="none" w:sz="0" w:space="0" w:color="auto"/>
                        <w:right w:val="none" w:sz="0" w:space="0" w:color="auto"/>
                      </w:divBdr>
                    </w:div>
                    <w:div w:id="1395661069">
                      <w:marLeft w:val="0"/>
                      <w:marRight w:val="0"/>
                      <w:marTop w:val="0"/>
                      <w:marBottom w:val="0"/>
                      <w:divBdr>
                        <w:top w:val="none" w:sz="0" w:space="0" w:color="auto"/>
                        <w:left w:val="none" w:sz="0" w:space="0" w:color="auto"/>
                        <w:bottom w:val="none" w:sz="0" w:space="0" w:color="auto"/>
                        <w:right w:val="none" w:sz="0" w:space="0" w:color="auto"/>
                      </w:divBdr>
                    </w:div>
                    <w:div w:id="493422794">
                      <w:marLeft w:val="0"/>
                      <w:marRight w:val="0"/>
                      <w:marTop w:val="0"/>
                      <w:marBottom w:val="0"/>
                      <w:divBdr>
                        <w:top w:val="none" w:sz="0" w:space="0" w:color="auto"/>
                        <w:left w:val="none" w:sz="0" w:space="0" w:color="auto"/>
                        <w:bottom w:val="none" w:sz="0" w:space="0" w:color="auto"/>
                        <w:right w:val="none" w:sz="0" w:space="0" w:color="auto"/>
                      </w:divBdr>
                    </w:div>
                    <w:div w:id="621960377">
                      <w:marLeft w:val="0"/>
                      <w:marRight w:val="0"/>
                      <w:marTop w:val="0"/>
                      <w:marBottom w:val="0"/>
                      <w:divBdr>
                        <w:top w:val="none" w:sz="0" w:space="0" w:color="auto"/>
                        <w:left w:val="none" w:sz="0" w:space="0" w:color="auto"/>
                        <w:bottom w:val="none" w:sz="0" w:space="0" w:color="auto"/>
                        <w:right w:val="none" w:sz="0" w:space="0" w:color="auto"/>
                      </w:divBdr>
                    </w:div>
                    <w:div w:id="1041174731">
                      <w:marLeft w:val="0"/>
                      <w:marRight w:val="0"/>
                      <w:marTop w:val="0"/>
                      <w:marBottom w:val="0"/>
                      <w:divBdr>
                        <w:top w:val="none" w:sz="0" w:space="0" w:color="auto"/>
                        <w:left w:val="none" w:sz="0" w:space="0" w:color="auto"/>
                        <w:bottom w:val="none" w:sz="0" w:space="0" w:color="auto"/>
                        <w:right w:val="none" w:sz="0" w:space="0" w:color="auto"/>
                      </w:divBdr>
                    </w:div>
                    <w:div w:id="925578487">
                      <w:marLeft w:val="0"/>
                      <w:marRight w:val="0"/>
                      <w:marTop w:val="0"/>
                      <w:marBottom w:val="0"/>
                      <w:divBdr>
                        <w:top w:val="none" w:sz="0" w:space="0" w:color="auto"/>
                        <w:left w:val="none" w:sz="0" w:space="0" w:color="auto"/>
                        <w:bottom w:val="none" w:sz="0" w:space="0" w:color="auto"/>
                        <w:right w:val="none" w:sz="0" w:space="0" w:color="auto"/>
                      </w:divBdr>
                    </w:div>
                    <w:div w:id="2006935090">
                      <w:marLeft w:val="0"/>
                      <w:marRight w:val="0"/>
                      <w:marTop w:val="0"/>
                      <w:marBottom w:val="0"/>
                      <w:divBdr>
                        <w:top w:val="none" w:sz="0" w:space="0" w:color="auto"/>
                        <w:left w:val="none" w:sz="0" w:space="0" w:color="auto"/>
                        <w:bottom w:val="none" w:sz="0" w:space="0" w:color="auto"/>
                        <w:right w:val="none" w:sz="0" w:space="0" w:color="auto"/>
                      </w:divBdr>
                    </w:div>
                    <w:div w:id="1021324129">
                      <w:marLeft w:val="0"/>
                      <w:marRight w:val="0"/>
                      <w:marTop w:val="0"/>
                      <w:marBottom w:val="0"/>
                      <w:divBdr>
                        <w:top w:val="none" w:sz="0" w:space="0" w:color="auto"/>
                        <w:left w:val="none" w:sz="0" w:space="0" w:color="auto"/>
                        <w:bottom w:val="none" w:sz="0" w:space="0" w:color="auto"/>
                        <w:right w:val="none" w:sz="0" w:space="0" w:color="auto"/>
                      </w:divBdr>
                    </w:div>
                    <w:div w:id="920677751">
                      <w:marLeft w:val="0"/>
                      <w:marRight w:val="0"/>
                      <w:marTop w:val="0"/>
                      <w:marBottom w:val="0"/>
                      <w:divBdr>
                        <w:top w:val="none" w:sz="0" w:space="0" w:color="auto"/>
                        <w:left w:val="none" w:sz="0" w:space="0" w:color="auto"/>
                        <w:bottom w:val="none" w:sz="0" w:space="0" w:color="auto"/>
                        <w:right w:val="none" w:sz="0" w:space="0" w:color="auto"/>
                      </w:divBdr>
                    </w:div>
                    <w:div w:id="155388286">
                      <w:marLeft w:val="0"/>
                      <w:marRight w:val="0"/>
                      <w:marTop w:val="0"/>
                      <w:marBottom w:val="0"/>
                      <w:divBdr>
                        <w:top w:val="none" w:sz="0" w:space="0" w:color="auto"/>
                        <w:left w:val="none" w:sz="0" w:space="0" w:color="auto"/>
                        <w:bottom w:val="none" w:sz="0" w:space="0" w:color="auto"/>
                        <w:right w:val="none" w:sz="0" w:space="0" w:color="auto"/>
                      </w:divBdr>
                    </w:div>
                    <w:div w:id="682122827">
                      <w:marLeft w:val="0"/>
                      <w:marRight w:val="0"/>
                      <w:marTop w:val="0"/>
                      <w:marBottom w:val="0"/>
                      <w:divBdr>
                        <w:top w:val="none" w:sz="0" w:space="0" w:color="auto"/>
                        <w:left w:val="none" w:sz="0" w:space="0" w:color="auto"/>
                        <w:bottom w:val="none" w:sz="0" w:space="0" w:color="auto"/>
                        <w:right w:val="none" w:sz="0" w:space="0" w:color="auto"/>
                      </w:divBdr>
                    </w:div>
                    <w:div w:id="9132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7256">
          <w:marLeft w:val="0"/>
          <w:marRight w:val="0"/>
          <w:marTop w:val="0"/>
          <w:marBottom w:val="0"/>
          <w:divBdr>
            <w:top w:val="none" w:sz="0" w:space="0" w:color="auto"/>
            <w:left w:val="none" w:sz="0" w:space="0" w:color="auto"/>
            <w:bottom w:val="none" w:sz="0" w:space="0" w:color="auto"/>
            <w:right w:val="none" w:sz="0" w:space="0" w:color="auto"/>
          </w:divBdr>
        </w:div>
        <w:div w:id="2118404036">
          <w:marLeft w:val="0"/>
          <w:marRight w:val="0"/>
          <w:marTop w:val="0"/>
          <w:marBottom w:val="0"/>
          <w:divBdr>
            <w:top w:val="none" w:sz="0" w:space="0" w:color="auto"/>
            <w:left w:val="none" w:sz="0" w:space="0" w:color="auto"/>
            <w:bottom w:val="none" w:sz="0" w:space="0" w:color="auto"/>
            <w:right w:val="none" w:sz="0" w:space="0" w:color="auto"/>
          </w:divBdr>
        </w:div>
        <w:div w:id="1204489403">
          <w:marLeft w:val="0"/>
          <w:marRight w:val="0"/>
          <w:marTop w:val="0"/>
          <w:marBottom w:val="0"/>
          <w:divBdr>
            <w:top w:val="none" w:sz="0" w:space="0" w:color="auto"/>
            <w:left w:val="none" w:sz="0" w:space="0" w:color="auto"/>
            <w:bottom w:val="none" w:sz="0" w:space="0" w:color="auto"/>
            <w:right w:val="none" w:sz="0" w:space="0" w:color="auto"/>
          </w:divBdr>
        </w:div>
        <w:div w:id="1177767245">
          <w:marLeft w:val="0"/>
          <w:marRight w:val="0"/>
          <w:marTop w:val="0"/>
          <w:marBottom w:val="0"/>
          <w:divBdr>
            <w:top w:val="none" w:sz="0" w:space="0" w:color="auto"/>
            <w:left w:val="none" w:sz="0" w:space="0" w:color="auto"/>
            <w:bottom w:val="none" w:sz="0" w:space="0" w:color="auto"/>
            <w:right w:val="none" w:sz="0" w:space="0" w:color="auto"/>
          </w:divBdr>
          <w:divsChild>
            <w:div w:id="1816529439">
              <w:marLeft w:val="0"/>
              <w:marRight w:val="0"/>
              <w:marTop w:val="0"/>
              <w:marBottom w:val="0"/>
              <w:divBdr>
                <w:top w:val="none" w:sz="0" w:space="0" w:color="auto"/>
                <w:left w:val="none" w:sz="0" w:space="0" w:color="auto"/>
                <w:bottom w:val="none" w:sz="0" w:space="0" w:color="auto"/>
                <w:right w:val="none" w:sz="0" w:space="0" w:color="auto"/>
              </w:divBdr>
            </w:div>
            <w:div w:id="1171531477">
              <w:marLeft w:val="0"/>
              <w:marRight w:val="0"/>
              <w:marTop w:val="0"/>
              <w:marBottom w:val="0"/>
              <w:divBdr>
                <w:top w:val="none" w:sz="0" w:space="0" w:color="auto"/>
                <w:left w:val="none" w:sz="0" w:space="0" w:color="auto"/>
                <w:bottom w:val="none" w:sz="0" w:space="0" w:color="auto"/>
                <w:right w:val="none" w:sz="0" w:space="0" w:color="auto"/>
              </w:divBdr>
            </w:div>
            <w:div w:id="1514107582">
              <w:marLeft w:val="0"/>
              <w:marRight w:val="0"/>
              <w:marTop w:val="0"/>
              <w:marBottom w:val="0"/>
              <w:divBdr>
                <w:top w:val="none" w:sz="0" w:space="0" w:color="auto"/>
                <w:left w:val="none" w:sz="0" w:space="0" w:color="auto"/>
                <w:bottom w:val="none" w:sz="0" w:space="0" w:color="auto"/>
                <w:right w:val="none" w:sz="0" w:space="0" w:color="auto"/>
              </w:divBdr>
            </w:div>
            <w:div w:id="2102329801">
              <w:marLeft w:val="0"/>
              <w:marRight w:val="0"/>
              <w:marTop w:val="0"/>
              <w:marBottom w:val="0"/>
              <w:divBdr>
                <w:top w:val="none" w:sz="0" w:space="0" w:color="auto"/>
                <w:left w:val="none" w:sz="0" w:space="0" w:color="auto"/>
                <w:bottom w:val="none" w:sz="0" w:space="0" w:color="auto"/>
                <w:right w:val="none" w:sz="0" w:space="0" w:color="auto"/>
              </w:divBdr>
            </w:div>
            <w:div w:id="163128933">
              <w:marLeft w:val="0"/>
              <w:marRight w:val="0"/>
              <w:marTop w:val="0"/>
              <w:marBottom w:val="0"/>
              <w:divBdr>
                <w:top w:val="none" w:sz="0" w:space="0" w:color="auto"/>
                <w:left w:val="none" w:sz="0" w:space="0" w:color="auto"/>
                <w:bottom w:val="none" w:sz="0" w:space="0" w:color="auto"/>
                <w:right w:val="none" w:sz="0" w:space="0" w:color="auto"/>
              </w:divBdr>
            </w:div>
            <w:div w:id="356470428">
              <w:marLeft w:val="0"/>
              <w:marRight w:val="0"/>
              <w:marTop w:val="0"/>
              <w:marBottom w:val="0"/>
              <w:divBdr>
                <w:top w:val="none" w:sz="0" w:space="0" w:color="auto"/>
                <w:left w:val="none" w:sz="0" w:space="0" w:color="auto"/>
                <w:bottom w:val="none" w:sz="0" w:space="0" w:color="auto"/>
                <w:right w:val="none" w:sz="0" w:space="0" w:color="auto"/>
              </w:divBdr>
            </w:div>
            <w:div w:id="1542860330">
              <w:marLeft w:val="0"/>
              <w:marRight w:val="0"/>
              <w:marTop w:val="0"/>
              <w:marBottom w:val="0"/>
              <w:divBdr>
                <w:top w:val="none" w:sz="0" w:space="0" w:color="auto"/>
                <w:left w:val="none" w:sz="0" w:space="0" w:color="auto"/>
                <w:bottom w:val="none" w:sz="0" w:space="0" w:color="auto"/>
                <w:right w:val="none" w:sz="0" w:space="0" w:color="auto"/>
              </w:divBdr>
            </w:div>
            <w:div w:id="377509130">
              <w:marLeft w:val="0"/>
              <w:marRight w:val="0"/>
              <w:marTop w:val="0"/>
              <w:marBottom w:val="0"/>
              <w:divBdr>
                <w:top w:val="none" w:sz="0" w:space="0" w:color="auto"/>
                <w:left w:val="none" w:sz="0" w:space="0" w:color="auto"/>
                <w:bottom w:val="none" w:sz="0" w:space="0" w:color="auto"/>
                <w:right w:val="none" w:sz="0" w:space="0" w:color="auto"/>
              </w:divBdr>
            </w:div>
            <w:div w:id="127746993">
              <w:marLeft w:val="0"/>
              <w:marRight w:val="0"/>
              <w:marTop w:val="0"/>
              <w:marBottom w:val="0"/>
              <w:divBdr>
                <w:top w:val="none" w:sz="0" w:space="0" w:color="auto"/>
                <w:left w:val="none" w:sz="0" w:space="0" w:color="auto"/>
                <w:bottom w:val="none" w:sz="0" w:space="0" w:color="auto"/>
                <w:right w:val="none" w:sz="0" w:space="0" w:color="auto"/>
              </w:divBdr>
            </w:div>
            <w:div w:id="1958681210">
              <w:marLeft w:val="0"/>
              <w:marRight w:val="0"/>
              <w:marTop w:val="0"/>
              <w:marBottom w:val="0"/>
              <w:divBdr>
                <w:top w:val="none" w:sz="0" w:space="0" w:color="auto"/>
                <w:left w:val="none" w:sz="0" w:space="0" w:color="auto"/>
                <w:bottom w:val="none" w:sz="0" w:space="0" w:color="auto"/>
                <w:right w:val="none" w:sz="0" w:space="0" w:color="auto"/>
              </w:divBdr>
            </w:div>
            <w:div w:id="953024737">
              <w:marLeft w:val="0"/>
              <w:marRight w:val="0"/>
              <w:marTop w:val="0"/>
              <w:marBottom w:val="0"/>
              <w:divBdr>
                <w:top w:val="none" w:sz="0" w:space="0" w:color="auto"/>
                <w:left w:val="none" w:sz="0" w:space="0" w:color="auto"/>
                <w:bottom w:val="none" w:sz="0" w:space="0" w:color="auto"/>
                <w:right w:val="none" w:sz="0" w:space="0" w:color="auto"/>
              </w:divBdr>
            </w:div>
            <w:div w:id="1197427198">
              <w:marLeft w:val="0"/>
              <w:marRight w:val="0"/>
              <w:marTop w:val="0"/>
              <w:marBottom w:val="0"/>
              <w:divBdr>
                <w:top w:val="none" w:sz="0" w:space="0" w:color="auto"/>
                <w:left w:val="none" w:sz="0" w:space="0" w:color="auto"/>
                <w:bottom w:val="none" w:sz="0" w:space="0" w:color="auto"/>
                <w:right w:val="none" w:sz="0" w:space="0" w:color="auto"/>
              </w:divBdr>
            </w:div>
            <w:div w:id="600450758">
              <w:marLeft w:val="0"/>
              <w:marRight w:val="0"/>
              <w:marTop w:val="0"/>
              <w:marBottom w:val="0"/>
              <w:divBdr>
                <w:top w:val="none" w:sz="0" w:space="0" w:color="auto"/>
                <w:left w:val="none" w:sz="0" w:space="0" w:color="auto"/>
                <w:bottom w:val="none" w:sz="0" w:space="0" w:color="auto"/>
                <w:right w:val="none" w:sz="0" w:space="0" w:color="auto"/>
              </w:divBdr>
            </w:div>
            <w:div w:id="362681259">
              <w:marLeft w:val="0"/>
              <w:marRight w:val="0"/>
              <w:marTop w:val="0"/>
              <w:marBottom w:val="0"/>
              <w:divBdr>
                <w:top w:val="none" w:sz="0" w:space="0" w:color="auto"/>
                <w:left w:val="none" w:sz="0" w:space="0" w:color="auto"/>
                <w:bottom w:val="none" w:sz="0" w:space="0" w:color="auto"/>
                <w:right w:val="none" w:sz="0" w:space="0" w:color="auto"/>
              </w:divBdr>
            </w:div>
            <w:div w:id="252318736">
              <w:marLeft w:val="0"/>
              <w:marRight w:val="0"/>
              <w:marTop w:val="0"/>
              <w:marBottom w:val="0"/>
              <w:divBdr>
                <w:top w:val="none" w:sz="0" w:space="0" w:color="auto"/>
                <w:left w:val="none" w:sz="0" w:space="0" w:color="auto"/>
                <w:bottom w:val="none" w:sz="0" w:space="0" w:color="auto"/>
                <w:right w:val="none" w:sz="0" w:space="0" w:color="auto"/>
              </w:divBdr>
            </w:div>
            <w:div w:id="12363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373831">
      <w:bodyDiv w:val="1"/>
      <w:marLeft w:val="0"/>
      <w:marRight w:val="0"/>
      <w:marTop w:val="0"/>
      <w:marBottom w:val="0"/>
      <w:divBdr>
        <w:top w:val="none" w:sz="0" w:space="0" w:color="auto"/>
        <w:left w:val="none" w:sz="0" w:space="0" w:color="auto"/>
        <w:bottom w:val="none" w:sz="0" w:space="0" w:color="auto"/>
        <w:right w:val="none" w:sz="0" w:space="0" w:color="auto"/>
      </w:divBdr>
    </w:div>
    <w:div w:id="1481459695">
      <w:bodyDiv w:val="1"/>
      <w:marLeft w:val="0"/>
      <w:marRight w:val="0"/>
      <w:marTop w:val="0"/>
      <w:marBottom w:val="0"/>
      <w:divBdr>
        <w:top w:val="none" w:sz="0" w:space="0" w:color="auto"/>
        <w:left w:val="none" w:sz="0" w:space="0" w:color="auto"/>
        <w:bottom w:val="none" w:sz="0" w:space="0" w:color="auto"/>
        <w:right w:val="none" w:sz="0" w:space="0" w:color="auto"/>
      </w:divBdr>
    </w:div>
    <w:div w:id="1644843768">
      <w:bodyDiv w:val="1"/>
      <w:marLeft w:val="0"/>
      <w:marRight w:val="0"/>
      <w:marTop w:val="0"/>
      <w:marBottom w:val="0"/>
      <w:divBdr>
        <w:top w:val="none" w:sz="0" w:space="0" w:color="auto"/>
        <w:left w:val="none" w:sz="0" w:space="0" w:color="auto"/>
        <w:bottom w:val="none" w:sz="0" w:space="0" w:color="auto"/>
        <w:right w:val="none" w:sz="0" w:space="0" w:color="auto"/>
      </w:divBdr>
    </w:div>
    <w:div w:id="1968117714">
      <w:bodyDiv w:val="1"/>
      <w:marLeft w:val="0"/>
      <w:marRight w:val="0"/>
      <w:marTop w:val="0"/>
      <w:marBottom w:val="0"/>
      <w:divBdr>
        <w:top w:val="none" w:sz="0" w:space="0" w:color="auto"/>
        <w:left w:val="none" w:sz="0" w:space="0" w:color="auto"/>
        <w:bottom w:val="none" w:sz="0" w:space="0" w:color="auto"/>
        <w:right w:val="none" w:sz="0" w:space="0" w:color="auto"/>
      </w:divBdr>
    </w:div>
    <w:div w:id="20381213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pinterest.co.uk/Panzeri1947/" TargetMode="External"/><Relationship Id="rId12" Type="http://schemas.openxmlformats.org/officeDocument/2006/relationships/hyperlink" Target="https://www.linkedin.com/company/panzeri-1947/" TargetMode="External"/><Relationship Id="rId13" Type="http://schemas.openxmlformats.org/officeDocument/2006/relationships/hyperlink" Target="https://www.youtube.com/channel/UCjysjCoFDr7MSGrY--jd_sw"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press@panzeri.it" TargetMode="External"/><Relationship Id="rId7" Type="http://schemas.openxmlformats.org/officeDocument/2006/relationships/hyperlink" Target="http://www.panzeri.it/" TargetMode="External"/><Relationship Id="rId8" Type="http://schemas.openxmlformats.org/officeDocument/2006/relationships/hyperlink" Target="https://www.facebook.com/Panzeri1947/" TargetMode="External"/><Relationship Id="rId9" Type="http://schemas.openxmlformats.org/officeDocument/2006/relationships/hyperlink" Target="https://twitter.com/Panzeri1947" TargetMode="External"/><Relationship Id="rId10" Type="http://schemas.openxmlformats.org/officeDocument/2006/relationships/hyperlink" Target="https://www.instagram.com/panzeri194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2645</Characters>
  <Application>Microsoft Macintosh Word</Application>
  <DocSecurity>0</DocSecurity>
  <Lines>22</Lines>
  <Paragraphs>6</Paragraphs>
  <ScaleCrop>false</ScaleCrop>
  <HeadingPairs>
    <vt:vector size="4" baseType="variant">
      <vt:variant>
        <vt:lpstr>Titolo</vt:lpstr>
      </vt:variant>
      <vt:variant>
        <vt:i4>1</vt:i4>
      </vt:variant>
      <vt:variant>
        <vt:lpstr>Headings</vt:lpstr>
      </vt:variant>
      <vt:variant>
        <vt:i4>23</vt:i4>
      </vt:variant>
    </vt:vector>
  </HeadingPairs>
  <TitlesOfParts>
    <vt:vector size="24" baseType="lpstr">
      <vt:lpstr/>
      <vt:lpstr/>
      <vt:lpstr>Panzeri.  La forma della luce. </vt:lpstr>
      <vt:lpstr>    Qualità, tradizione e innovazione sono i valori che ci guidano da oltre 70 anni.</vt:lpstr>
      <vt:lpstr>    </vt:lpstr>
      <vt:lpstr>    </vt:lpstr>
      <vt:lpstr>    Sostenibilità, risparmio energetico e aumento della vita media dei prodotti sono</vt:lpstr>
      <vt:lpstr>    </vt:lpstr>
      <vt:lpstr>    Collaboriamo con Architetti, Interior Designer e creativi che intendono inserire</vt:lpstr>
      <vt:lpstr>    </vt:lpstr>
      <vt:lpstr>    Panzeri è membro di Assolombarda, Assoluce, FederlegnoArredo, ADI (Associazione </vt:lpstr>
      <vt:lpstr>    </vt:lpstr>
      <vt:lpstr>    </vt:lpstr>
      <vt:lpstr>    CONTATTI</vt:lpstr>
      <vt:lpstr>    </vt:lpstr>
      <vt:lpstr>    </vt:lpstr>
      <vt:lpstr>    </vt:lpstr>
      <vt:lpstr>    </vt:lpstr>
      <vt:lpstr>    </vt:lpstr>
      <vt:lpstr>    </vt:lpstr>
      <vt:lpstr>    Contatti stampa:</vt:lpstr>
      <vt:lpstr>    Hangar Design Group</vt:lpstr>
      <vt:lpstr>    t. 02 48028758</vt:lpstr>
      <vt:lpstr>    hangarpress@hangar.it</vt:lpstr>
    </vt:vector>
  </TitlesOfParts>
  <Company/>
  <LinksUpToDate>false</LinksUpToDate>
  <CharactersWithSpaces>3103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 di Microsoft Office</cp:lastModifiedBy>
  <cp:revision>3</cp:revision>
  <cp:lastPrinted>2020-01-22T11:56:00Z</cp:lastPrinted>
  <dcterms:created xsi:type="dcterms:W3CDTF">2020-02-28T12:08:00Z</dcterms:created>
  <dcterms:modified xsi:type="dcterms:W3CDTF">2020-03-09T11:52:00Z</dcterms:modified>
</cp:coreProperties>
</file>